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4A" w:rsidRDefault="00EF7138">
      <w:r>
        <w:fldChar w:fldCharType="begin"/>
      </w:r>
      <w:r>
        <w:instrText xml:space="preserve"> HYPERLINK "</w:instrText>
      </w:r>
      <w:r w:rsidRPr="00EF7138">
        <w:instrText>http://www.vidania.ru/temple/temple_kaluzskaya/kaluzskaya_berezovo_bliznee_nikitskaya_cerkov.html</w:instrText>
      </w:r>
      <w:r>
        <w:instrText xml:space="preserve">" </w:instrText>
      </w:r>
      <w:r>
        <w:fldChar w:fldCharType="separate"/>
      </w:r>
      <w:r w:rsidRPr="0011376F">
        <w:rPr>
          <w:rStyle w:val="a3"/>
        </w:rPr>
        <w:t>http://www.vidania.ru/temple/temple_kaluzskaya/kaluzskaya_berezovo_bliznee_nikitskaya_cerkov.html</w:t>
      </w:r>
      <w:r>
        <w:fldChar w:fldCharType="end"/>
      </w:r>
    </w:p>
    <w:p w:rsidR="00EF7138" w:rsidRDefault="00EF7138" w:rsidP="00EF7138">
      <w:pPr>
        <w:spacing w:after="240"/>
      </w:pPr>
      <w:r>
        <w:rPr>
          <w:b/>
          <w:bCs/>
        </w:rPr>
        <w:t xml:space="preserve">Берёзово ближнее. </w:t>
      </w:r>
    </w:p>
    <w:p w:rsidR="00EF7138" w:rsidRDefault="00EF7138" w:rsidP="00EF7138">
      <w:pPr>
        <w:pStyle w:val="a4"/>
      </w:pPr>
      <w:r>
        <w:t xml:space="preserve">Берёзово ближнее. Село </w:t>
      </w:r>
      <w:proofErr w:type="gramStart"/>
      <w:r>
        <w:t>Березово</w:t>
      </w:r>
      <w:proofErr w:type="gramEnd"/>
      <w:r>
        <w:t xml:space="preserve"> с пустошами экономического ведомства. Находилось по обе стороны речки </w:t>
      </w:r>
      <w:proofErr w:type="spellStart"/>
      <w:r>
        <w:t>Берёзовка</w:t>
      </w:r>
      <w:proofErr w:type="spellEnd"/>
      <w:r>
        <w:t xml:space="preserve"> и четырех безымянных </w:t>
      </w:r>
      <w:proofErr w:type="spellStart"/>
      <w:r>
        <w:t>отвершках</w:t>
      </w:r>
      <w:proofErr w:type="spellEnd"/>
      <w:r>
        <w:t xml:space="preserve">. На речке пруд и мучная мельница о двух поставах. Прежде селение было в ведении </w:t>
      </w:r>
      <w:proofErr w:type="spellStart"/>
      <w:r>
        <w:t>Лихвинского</w:t>
      </w:r>
      <w:proofErr w:type="spellEnd"/>
      <w:r>
        <w:t xml:space="preserve"> девичьего монастыря. В 96 дворах проживало 270 мужского и 230 женского населения по сведениям за 1782 г. Церковь деревянная </w:t>
      </w:r>
      <w:hyperlink r:id="rId4" w:history="1">
        <w:r>
          <w:rPr>
            <w:rStyle w:val="a3"/>
          </w:rPr>
          <w:t>великомученика Никиты</w:t>
        </w:r>
      </w:hyperlink>
      <w:r>
        <w:t xml:space="preserve"> с приделом </w:t>
      </w:r>
      <w:hyperlink r:id="rId5" w:history="1">
        <w:r>
          <w:rPr>
            <w:rStyle w:val="a3"/>
          </w:rPr>
          <w:t>Космы и Дамиана</w:t>
        </w:r>
      </w:hyperlink>
      <w:r>
        <w:t xml:space="preserve">. </w:t>
      </w:r>
    </w:p>
    <w:p w:rsidR="00EF7138" w:rsidRDefault="00EF7138" w:rsidP="00EF7138">
      <w:pPr>
        <w:pStyle w:val="a4"/>
      </w:pPr>
      <w:r>
        <w:t xml:space="preserve">В 1859 г. значилось в 11 верстах от уездного города </w:t>
      </w:r>
      <w:proofErr w:type="spellStart"/>
      <w:r>
        <w:t>Лихвина</w:t>
      </w:r>
      <w:proofErr w:type="spellEnd"/>
      <w:r>
        <w:t xml:space="preserve"> при речке </w:t>
      </w:r>
      <w:proofErr w:type="spellStart"/>
      <w:r>
        <w:t>Берёзовка</w:t>
      </w:r>
      <w:proofErr w:type="spellEnd"/>
      <w:r>
        <w:t xml:space="preserve">. В 116 дворах проживало 617 мужского 725 женского населения </w:t>
      </w:r>
    </w:p>
    <w:p w:rsidR="00EF7138" w:rsidRDefault="00EF7138" w:rsidP="00EF7138">
      <w:pPr>
        <w:pStyle w:val="a4"/>
      </w:pPr>
      <w:r>
        <w:t xml:space="preserve">Настоящая часть Никитской церкви построена в 1806 г. прихожанами. </w:t>
      </w:r>
      <w:hyperlink r:id="rId6" w:history="1">
        <w:r>
          <w:rPr>
            <w:rStyle w:val="a3"/>
          </w:rPr>
          <w:t>трапезная</w:t>
        </w:r>
      </w:hyperlink>
      <w:r>
        <w:t xml:space="preserve"> часть и </w:t>
      </w:r>
      <w:hyperlink r:id="rId7" w:history="1">
        <w:r>
          <w:rPr>
            <w:rStyle w:val="a3"/>
          </w:rPr>
          <w:t>колокольня</w:t>
        </w:r>
      </w:hyperlink>
      <w:r>
        <w:t xml:space="preserve"> возведены в 1890 г. на средства санкт-петербургских купчих Матроны Яковлевны Трофимовой и Екатерины </w:t>
      </w:r>
      <w:proofErr w:type="spellStart"/>
      <w:r>
        <w:t>Евсигнеевны</w:t>
      </w:r>
      <w:proofErr w:type="spellEnd"/>
      <w:r>
        <w:t xml:space="preserve"> Евсигнеевой. Здание каменное с каменной </w:t>
      </w:r>
      <w:hyperlink r:id="rId8" w:history="1">
        <w:r>
          <w:rPr>
            <w:rStyle w:val="a3"/>
          </w:rPr>
          <w:t>колокольней</w:t>
        </w:r>
      </w:hyperlink>
      <w:r>
        <w:t xml:space="preserve">, верх крыши покрыт железом. Вокруг церкви простиралась каменная ограда. </w:t>
      </w:r>
    </w:p>
    <w:p w:rsidR="00EF7138" w:rsidRDefault="00EF7138" w:rsidP="00EF7138">
      <w:pPr>
        <w:pStyle w:val="a4"/>
      </w:pPr>
      <w:r>
        <w:t xml:space="preserve">Престолов три. В настоящей части холодной во имя святого великомученика НИКИТЫ, память 15/28 сентября. В теплой </w:t>
      </w:r>
      <w:hyperlink r:id="rId9" w:history="1">
        <w:r>
          <w:rPr>
            <w:rStyle w:val="a3"/>
          </w:rPr>
          <w:t>трапезной</w:t>
        </w:r>
      </w:hyperlink>
      <w:r>
        <w:t xml:space="preserve"> части престолы освящены во имя святых бессребреников Космы и Дамиана, память 1/14 июля и во имя </w:t>
      </w:r>
      <w:hyperlink r:id="rId10" w:history="1">
        <w:r>
          <w:rPr>
            <w:rStyle w:val="a3"/>
          </w:rPr>
          <w:t>мученика Диомида</w:t>
        </w:r>
      </w:hyperlink>
      <w:r>
        <w:t xml:space="preserve">, память 3/16 июля, 16/29 августа. В </w:t>
      </w:r>
      <w:proofErr w:type="spellStart"/>
      <w:r>
        <w:t>клировых</w:t>
      </w:r>
      <w:proofErr w:type="spellEnd"/>
      <w:r>
        <w:t xml:space="preserve"> ведомостях за 1962 г. третий престол во имя </w:t>
      </w:r>
      <w:proofErr w:type="spellStart"/>
      <w:r>
        <w:t>мч</w:t>
      </w:r>
      <w:proofErr w:type="spellEnd"/>
      <w:r>
        <w:t xml:space="preserve">. Диомида не упоминается, значит, устроен между 1862 и 1893 гг. </w:t>
      </w:r>
    </w:p>
    <w:p w:rsidR="00EF7138" w:rsidRDefault="00EF7138" w:rsidP="00EF7138">
      <w:pPr>
        <w:pStyle w:val="a4"/>
      </w:pPr>
      <w:r>
        <w:t xml:space="preserve">В 1893 г. земли церковной состояло: под храмом 20 кв. саженей, под </w:t>
      </w:r>
      <w:proofErr w:type="spellStart"/>
      <w:r>
        <w:t>отвершком</w:t>
      </w:r>
      <w:proofErr w:type="spellEnd"/>
      <w:r>
        <w:t xml:space="preserve"> 400 кв. саженей. План составлен был 29 октября 1873 г. </w:t>
      </w:r>
      <w:proofErr w:type="spellStart"/>
      <w:r>
        <w:t>перемышльским</w:t>
      </w:r>
      <w:proofErr w:type="spellEnd"/>
      <w:r>
        <w:t xml:space="preserve"> уездным землемером Ивановым. Кроме того, причт владел лугами по завещанию госпожи Сомовой в даче «Дерны» площадью около двух десятин. Плана на эту землю не было. </w:t>
      </w:r>
    </w:p>
    <w:p w:rsidR="00EF7138" w:rsidRDefault="00EF7138" w:rsidP="00EF7138">
      <w:pPr>
        <w:pStyle w:val="a4"/>
      </w:pPr>
      <w:r>
        <w:t xml:space="preserve">Церкви принадлежало два здания караулок. Одно здание кирпичное, покрыта железом, построена в 1891 г. </w:t>
      </w:r>
    </w:p>
    <w:p w:rsidR="00EF7138" w:rsidRDefault="00EF7138" w:rsidP="00EF7138">
      <w:pPr>
        <w:pStyle w:val="a4"/>
      </w:pPr>
      <w:r>
        <w:t xml:space="preserve">Другое здание деревянное, ветхое. На погосте также была деревянная караулка. </w:t>
      </w:r>
    </w:p>
    <w:p w:rsidR="00EF7138" w:rsidRDefault="00EF7138" w:rsidP="00EF7138">
      <w:pPr>
        <w:pStyle w:val="a4"/>
      </w:pPr>
      <w:r>
        <w:t xml:space="preserve">Расстояние от духовной консистории 50 верст, от местного благочинного 15. Ближайшие церкви: на востоке Вознесенская в селе </w:t>
      </w:r>
      <w:proofErr w:type="spellStart"/>
      <w:r>
        <w:t>Говоренки</w:t>
      </w:r>
      <w:proofErr w:type="spellEnd"/>
      <w:r>
        <w:t xml:space="preserve"> в 12 верстах, на юго-востоке Владимирская в селе </w:t>
      </w:r>
      <w:proofErr w:type="spellStart"/>
      <w:r>
        <w:t>Князищево</w:t>
      </w:r>
      <w:proofErr w:type="spellEnd"/>
      <w:r>
        <w:t xml:space="preserve"> в 15 верстах, на юго-западе Рождественская в селе Рождествено в 6 верстах. </w:t>
      </w:r>
    </w:p>
    <w:p w:rsidR="00EF7138" w:rsidRDefault="00EF7138" w:rsidP="00EF7138">
      <w:pPr>
        <w:pStyle w:val="a4"/>
      </w:pPr>
      <w:hyperlink r:id="rId11" w:history="1">
        <w:r>
          <w:rPr>
            <w:rStyle w:val="a3"/>
          </w:rPr>
          <w:t>Церковно-приходская школа</w:t>
        </w:r>
      </w:hyperlink>
      <w:r>
        <w:t xml:space="preserve"> помещалась в караулке, земская в наемном доме. </w:t>
      </w:r>
    </w:p>
    <w:p w:rsidR="00EF7138" w:rsidRDefault="00EF7138" w:rsidP="00EF7138">
      <w:pPr>
        <w:pStyle w:val="a4"/>
      </w:pPr>
      <w:r>
        <w:t xml:space="preserve">Опись церковного имущества составлена 24 мая 1840 г. за подписью столоначальника </w:t>
      </w:r>
      <w:proofErr w:type="spellStart"/>
      <w:r>
        <w:t>Лихвинского</w:t>
      </w:r>
      <w:proofErr w:type="spellEnd"/>
      <w:r>
        <w:t xml:space="preserve"> духовного правления Ивана Петровича </w:t>
      </w:r>
      <w:proofErr w:type="spellStart"/>
      <w:r>
        <w:t>Палеева</w:t>
      </w:r>
      <w:proofErr w:type="spellEnd"/>
      <w:r>
        <w:t xml:space="preserve">. </w:t>
      </w:r>
    </w:p>
    <w:p w:rsidR="00EF7138" w:rsidRDefault="00EF7138" w:rsidP="00EF7138">
      <w:pPr>
        <w:pStyle w:val="a4"/>
      </w:pPr>
      <w:r>
        <w:t xml:space="preserve">Приход в 1862 г. состоял: </w:t>
      </w:r>
    </w:p>
    <w:p w:rsidR="00EF7138" w:rsidRDefault="00EF7138" w:rsidP="00EF7138">
      <w:pPr>
        <w:pStyle w:val="a4"/>
      </w:pPr>
      <w:r>
        <w:t xml:space="preserve">В селе </w:t>
      </w:r>
      <w:proofErr w:type="gramStart"/>
      <w:r>
        <w:t>Берёзово</w:t>
      </w:r>
      <w:proofErr w:type="gramEnd"/>
      <w:r>
        <w:t xml:space="preserve"> государственных крестьян (175-583-654), мещан (2-9-5) при церкви. </w:t>
      </w:r>
    </w:p>
    <w:p w:rsidR="00EF7138" w:rsidRDefault="00EF7138" w:rsidP="00EF7138">
      <w:pPr>
        <w:pStyle w:val="a4"/>
      </w:pPr>
      <w:r>
        <w:lastRenderedPageBreak/>
        <w:t xml:space="preserve">В сельце </w:t>
      </w:r>
      <w:proofErr w:type="spellStart"/>
      <w:r>
        <w:t>Телятинки</w:t>
      </w:r>
      <w:proofErr w:type="spellEnd"/>
      <w:r>
        <w:t xml:space="preserve"> жительствовала коллежская советница Софья Павловна </w:t>
      </w:r>
      <w:proofErr w:type="spellStart"/>
      <w:r>
        <w:t>Халютина</w:t>
      </w:r>
      <w:proofErr w:type="spellEnd"/>
      <w:r>
        <w:t xml:space="preserve"> (1-0-1), её сын, коллежский регистратор Павел Иосифович </w:t>
      </w:r>
      <w:proofErr w:type="spellStart"/>
      <w:r>
        <w:t>Халютин</w:t>
      </w:r>
      <w:proofErr w:type="spellEnd"/>
      <w:r>
        <w:t xml:space="preserve"> (0-1-0), дворовых людей (0-7-12), крестьян (13-70-78). </w:t>
      </w:r>
    </w:p>
    <w:p w:rsidR="00EF7138" w:rsidRDefault="00EF7138" w:rsidP="00EF7138">
      <w:pPr>
        <w:pStyle w:val="a4"/>
      </w:pPr>
      <w:r>
        <w:t xml:space="preserve">Графини </w:t>
      </w:r>
      <w:proofErr w:type="spellStart"/>
      <w:r>
        <w:t>Робендер</w:t>
      </w:r>
      <w:proofErr w:type="spellEnd"/>
      <w:r>
        <w:t xml:space="preserve"> временно-обязанных крестьян (15-65-87) в 2 верстах. </w:t>
      </w:r>
    </w:p>
    <w:p w:rsidR="00EF7138" w:rsidRDefault="00EF7138" w:rsidP="00EF7138">
      <w:pPr>
        <w:pStyle w:val="a4"/>
      </w:pPr>
      <w:r>
        <w:t xml:space="preserve">В сельце </w:t>
      </w:r>
      <w:proofErr w:type="spellStart"/>
      <w:r>
        <w:t>Безово</w:t>
      </w:r>
      <w:proofErr w:type="spellEnd"/>
      <w:r>
        <w:t xml:space="preserve"> помещика Петра Ивановича </w:t>
      </w:r>
      <w:proofErr w:type="spellStart"/>
      <w:r>
        <w:t>Велькер</w:t>
      </w:r>
      <w:proofErr w:type="spellEnd"/>
      <w:r>
        <w:t xml:space="preserve"> временно-обязанных крестьян (10-38-18), дворовых людей (1-1-1). Помещика Семёна Павловича Яковлева временно-обязанных крестьян (2-10-8) в 4 верстах. </w:t>
      </w:r>
    </w:p>
    <w:p w:rsidR="00EF7138" w:rsidRDefault="00EF7138" w:rsidP="00EF7138">
      <w:pPr>
        <w:pStyle w:val="a4"/>
      </w:pPr>
      <w:r>
        <w:t xml:space="preserve">Кроме того, </w:t>
      </w:r>
      <w:proofErr w:type="gramStart"/>
      <w:r>
        <w:t>лиц военного ведомства</w:t>
      </w:r>
      <w:proofErr w:type="gramEnd"/>
      <w:r>
        <w:t xml:space="preserve"> проживающих в приходе (0-44-58). Итого за 1862 г. в 219 дворах проживало 825 мужского и 922 женского населения. В 1862 г. было заведено дело на государственных крестьян, которые подозревались в тайном расколе (</w:t>
      </w:r>
      <w:proofErr w:type="spellStart"/>
      <w:r>
        <w:t>Клировые</w:t>
      </w:r>
      <w:proofErr w:type="spellEnd"/>
      <w:r>
        <w:t xml:space="preserve"> ведомости церквей </w:t>
      </w:r>
      <w:proofErr w:type="spellStart"/>
      <w:r>
        <w:t>Лихвинского</w:t>
      </w:r>
      <w:proofErr w:type="spellEnd"/>
      <w:r>
        <w:t xml:space="preserve"> уезда за 1862 г. // ГАКО, ф. 33, оп. 3, д. 540, л. 31 об.). </w:t>
      </w:r>
    </w:p>
    <w:p w:rsidR="00EF7138" w:rsidRDefault="00EF7138" w:rsidP="00EF7138">
      <w:pPr>
        <w:pStyle w:val="a4"/>
      </w:pPr>
      <w:r>
        <w:t xml:space="preserve">Приход в 1893 г. состоял: </w:t>
      </w:r>
    </w:p>
    <w:p w:rsidR="00EF7138" w:rsidRDefault="00EF7138" w:rsidP="00EF7138">
      <w:pPr>
        <w:pStyle w:val="a4"/>
      </w:pPr>
      <w:r>
        <w:t xml:space="preserve">В селе Берёзово Ближнее </w:t>
      </w:r>
      <w:proofErr w:type="spellStart"/>
      <w:r>
        <w:t>Кулешовской</w:t>
      </w:r>
      <w:proofErr w:type="spellEnd"/>
      <w:r>
        <w:t xml:space="preserve"> волости крестьян (199-666-793), военных (26-160-174). </w:t>
      </w:r>
    </w:p>
    <w:p w:rsidR="00EF7138" w:rsidRDefault="00EF7138" w:rsidP="00EF7138">
      <w:pPr>
        <w:pStyle w:val="a4"/>
      </w:pPr>
      <w:r>
        <w:t xml:space="preserve">В сельце </w:t>
      </w:r>
      <w:proofErr w:type="spellStart"/>
      <w:r>
        <w:t>Телятинки</w:t>
      </w:r>
      <w:proofErr w:type="spellEnd"/>
      <w:r>
        <w:t xml:space="preserve"> Рождественской волости крестьян (50-180-198), военных (8-26-28) в 2 верстах. </w:t>
      </w:r>
    </w:p>
    <w:p w:rsidR="00EF7138" w:rsidRDefault="00EF7138" w:rsidP="00EF7138">
      <w:pPr>
        <w:pStyle w:val="a4"/>
      </w:pPr>
      <w:r>
        <w:t xml:space="preserve">В сельце </w:t>
      </w:r>
      <w:proofErr w:type="spellStart"/>
      <w:r>
        <w:t>Безово</w:t>
      </w:r>
      <w:proofErr w:type="spellEnd"/>
      <w:r>
        <w:t xml:space="preserve"> Васильевской волости крестьян (41-168-159), военных (5-18-13) в 3 верстах. </w:t>
      </w:r>
    </w:p>
    <w:p w:rsidR="00EF7138" w:rsidRDefault="00EF7138" w:rsidP="00EF7138">
      <w:pPr>
        <w:pStyle w:val="a4"/>
      </w:pPr>
      <w:r>
        <w:t xml:space="preserve">Итого в 329 дворах проживало 1217 мужского и 1368 женского населения. </w:t>
      </w:r>
    </w:p>
    <w:p w:rsidR="00EF7138" w:rsidRDefault="00EF7138" w:rsidP="00EF7138">
      <w:pPr>
        <w:pStyle w:val="a4"/>
      </w:pPr>
      <w:r>
        <w:t xml:space="preserve">В ночь под 16 июля 1862 г. из церкви </w:t>
      </w:r>
      <w:hyperlink r:id="rId12" w:tgtFrame="_blank" w:history="1">
        <w:r>
          <w:rPr>
            <w:rStyle w:val="a3"/>
          </w:rPr>
          <w:t>был</w:t>
        </w:r>
      </w:hyperlink>
      <w:r>
        <w:t xml:space="preserve"> похищен ящик с церковными деньгами в сумме 406 руб., собранные на покупку нового </w:t>
      </w:r>
      <w:hyperlink r:id="rId13" w:history="1">
        <w:r>
          <w:rPr>
            <w:rStyle w:val="a3"/>
          </w:rPr>
          <w:t>колокола</w:t>
        </w:r>
      </w:hyperlink>
      <w:r>
        <w:t xml:space="preserve"> и напрестольного креста. Похитители проникли через входную дверь, открыв ее ключом и взломав ломом замок на большом ящике. </w:t>
      </w:r>
    </w:p>
    <w:p w:rsidR="00EF7138" w:rsidRDefault="00EF7138" w:rsidP="00EF7138">
      <w:pPr>
        <w:pStyle w:val="a4"/>
      </w:pPr>
      <w:r>
        <w:t xml:space="preserve">Церковь восстановлена и в ней проводится служба о. Михаилом. В свободное время батюшка занимается благоустройством территории. Сделана открытая купальня на святом источнике с </w:t>
      </w:r>
      <w:hyperlink r:id="rId14" w:history="1">
        <w:r>
          <w:rPr>
            <w:rStyle w:val="a3"/>
          </w:rPr>
          <w:t>часовней</w:t>
        </w:r>
      </w:hyperlink>
      <w:r>
        <w:t xml:space="preserve"> для переодевания. </w:t>
      </w:r>
    </w:p>
    <w:p w:rsidR="00EF7138" w:rsidRDefault="00EF7138" w:rsidP="00EF7138">
      <w:pPr>
        <w:pStyle w:val="a4"/>
      </w:pPr>
      <w:r>
        <w:t xml:space="preserve">Приходское кладбище находится поодаль в роще. Старое кладбище окопано канавой, контуры которой просматриваются. Захоронения довоенного периода отсутствуют, что лишний раз подтверждает, что сельское кладбище живет 50 70 лет. </w:t>
      </w:r>
    </w:p>
    <w:p w:rsidR="00EF7138" w:rsidRDefault="00EF7138">
      <w:bookmarkStart w:id="0" w:name="_GoBack"/>
      <w:bookmarkEnd w:id="0"/>
    </w:p>
    <w:sectPr w:rsidR="00EF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EC54B6"/>
    <w:rsid w:val="00EF7138"/>
    <w:rsid w:val="00F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7D3"/>
  <w15:chartTrackingRefBased/>
  <w15:docId w15:val="{F99ACF54-5083-4FF6-BF94-6141E4D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3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ia.ru/slovar/kolokolnya.html" TargetMode="External"/><Relationship Id="rId13" Type="http://schemas.openxmlformats.org/officeDocument/2006/relationships/hyperlink" Target="http://www.vidania.ru/slovar/koloko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dania.ru/slovar/kolokolnya.html" TargetMode="External"/><Relationship Id="rId12" Type="http://schemas.openxmlformats.org/officeDocument/2006/relationships/hyperlink" Target="http://7234055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idania.ru/slovar/trapeznaya.html" TargetMode="External"/><Relationship Id="rId11" Type="http://schemas.openxmlformats.org/officeDocument/2006/relationships/hyperlink" Target="http://www.vidania.ru/slovar/cerkovno_prihodskaya_shkola.html" TargetMode="External"/><Relationship Id="rId5" Type="http://schemas.openxmlformats.org/officeDocument/2006/relationships/hyperlink" Target="http://www.vidania.ru/saints/zitie_kosmy_i_damian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dania.ru/saints/zitiya_svyatyh_dimitriya_rosrovskogo/pamyat_diomida.html" TargetMode="External"/><Relationship Id="rId4" Type="http://schemas.openxmlformats.org/officeDocument/2006/relationships/hyperlink" Target="http://www.vidania.ru/saints/zitie_nikity_velikomuchenika.html" TargetMode="External"/><Relationship Id="rId9" Type="http://schemas.openxmlformats.org/officeDocument/2006/relationships/hyperlink" Target="http://www.vidania.ru/slovar/trapeznaya.html" TargetMode="External"/><Relationship Id="rId14" Type="http://schemas.openxmlformats.org/officeDocument/2006/relationships/hyperlink" Target="http://www.vidania.ru/slovar/chasov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2020-06-08T20:19:00Z</dcterms:created>
  <dcterms:modified xsi:type="dcterms:W3CDTF">2020-06-08T20:20:00Z</dcterms:modified>
</cp:coreProperties>
</file>